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ЗАГАЛЬНООСВІТНЯ ШКОЛА І-ІІ СТУПЕНЯ СЕЛА ГАЛИЧАНИ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ГОРОХІВСЬКОГО РАЙОНУ ВОЛИНСЬКОЇ ОБЛАСТІ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ПРОТОКОЛ №12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ЗАСІДАННЯ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педагогічної  ради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Галичани                                                 </w:t>
      </w:r>
      <w:r>
        <w:rPr>
          <w:sz w:val="28"/>
          <w:szCs w:val="28"/>
          <w:lang w:val="uk-UA"/>
        </w:rPr>
        <w:t xml:space="preserve">                              05 берез</w:t>
      </w:r>
      <w:r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 педагогічної  ради  проводив  г</w:t>
      </w:r>
      <w:r>
        <w:rPr>
          <w:sz w:val="28"/>
          <w:szCs w:val="28"/>
          <w:lang w:val="uk-UA"/>
        </w:rPr>
        <w:t xml:space="preserve">олова педагогічної ради </w:t>
      </w:r>
      <w:r>
        <w:rPr>
          <w:sz w:val="28"/>
          <w:szCs w:val="28"/>
          <w:lang w:val="uk-UA"/>
        </w:rPr>
        <w:t xml:space="preserve">Т.М. Фещук        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педради – А.Р. </w:t>
      </w:r>
      <w:proofErr w:type="spellStart"/>
      <w:r>
        <w:rPr>
          <w:sz w:val="28"/>
          <w:szCs w:val="28"/>
          <w:lang w:val="uk-UA"/>
        </w:rPr>
        <w:t>Богонос</w:t>
      </w:r>
      <w:proofErr w:type="spellEnd"/>
    </w:p>
    <w:p w:rsidR="00AD0633" w:rsidRDefault="00AD0633" w:rsidP="00AD06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– 17 осіб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– 0 осіб</w:t>
      </w:r>
    </w:p>
    <w:p w:rsidR="00AD0633" w:rsidRDefault="00AD0633" w:rsidP="00AD063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AD0633" w:rsidRDefault="00AD0633" w:rsidP="00AD06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AD0633" w:rsidRDefault="00AD0633" w:rsidP="00AD063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</w:rPr>
        <w:t>Про </w:t>
      </w:r>
      <w:r>
        <w:rPr>
          <w:b/>
          <w:sz w:val="28"/>
          <w:szCs w:val="28"/>
          <w:shd w:val="clear" w:color="auto" w:fill="FFFFFF"/>
          <w:lang w:val="uk-UA"/>
        </w:rPr>
        <w:t>вибір підручників для 2</w:t>
      </w:r>
      <w:r>
        <w:rPr>
          <w:b/>
          <w:sz w:val="28"/>
          <w:szCs w:val="28"/>
          <w:shd w:val="clear" w:color="auto" w:fill="FFFFFF"/>
          <w:lang w:val="uk-UA"/>
        </w:rPr>
        <w:t xml:space="preserve"> класу закладу загальної середньої освіти</w:t>
      </w:r>
      <w:r>
        <w:rPr>
          <w:b/>
          <w:sz w:val="28"/>
          <w:szCs w:val="28"/>
          <w:shd w:val="clear" w:color="auto" w:fill="FFFFFF"/>
        </w:rPr>
        <w:t>.</w:t>
      </w:r>
    </w:p>
    <w:p w:rsidR="00AD0633" w:rsidRDefault="00AD0633" w:rsidP="00AD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633" w:rsidRPr="00AD0633" w:rsidRDefault="00AD0633" w:rsidP="00AD0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0633">
        <w:rPr>
          <w:rFonts w:ascii="Times New Roman" w:hAnsi="Times New Roman" w:cs="Times New Roman"/>
          <w:sz w:val="28"/>
          <w:szCs w:val="28"/>
        </w:rPr>
        <w:t>.СЛУХАЛИ:</w:t>
      </w:r>
    </w:p>
    <w:p w:rsidR="00AD0633" w:rsidRPr="00AD0633" w:rsidRDefault="00AD0633" w:rsidP="00AD063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633">
        <w:rPr>
          <w:rFonts w:ascii="Times New Roman" w:hAnsi="Times New Roman" w:cs="Times New Roman"/>
          <w:b/>
          <w:bCs/>
          <w:color w:val="202020"/>
          <w:w w:val="101"/>
          <w:sz w:val="28"/>
          <w:szCs w:val="28"/>
        </w:rPr>
        <w:t xml:space="preserve">Фещук Т.М., </w:t>
      </w:r>
      <w:r w:rsidRPr="00AD0633">
        <w:rPr>
          <w:rFonts w:ascii="Times New Roman" w:hAnsi="Times New Roman" w:cs="Times New Roman"/>
          <w:bCs/>
          <w:color w:val="202020"/>
          <w:w w:val="101"/>
          <w:sz w:val="28"/>
          <w:szCs w:val="28"/>
        </w:rPr>
        <w:t xml:space="preserve">директора школи, </w:t>
      </w:r>
      <w:r w:rsidRPr="00AD0633">
        <w:rPr>
          <w:rFonts w:ascii="Times New Roman" w:hAnsi="Times New Roman" w:cs="Times New Roman"/>
          <w:sz w:val="28"/>
          <w:szCs w:val="28"/>
        </w:rPr>
        <w:t>яка ознайомила членів педколективу з</w:t>
      </w:r>
      <w:r w:rsidR="00754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листом МОН України № 1/9-63 від 08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7546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75463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року, Додатком 1 до листа </w:t>
      </w:r>
      <w:r w:rsidR="00754636">
        <w:rPr>
          <w:rFonts w:ascii="Times New Roman" w:hAnsi="Times New Roman" w:cs="Times New Roman"/>
          <w:sz w:val="28"/>
          <w:szCs w:val="28"/>
          <w:shd w:val="clear" w:color="auto" w:fill="FFFFFF"/>
        </w:rPr>
        <w:t>МОН України № 1/9-63 від 08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7546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75463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р. «</w:t>
      </w:r>
      <w:proofErr w:type="spellStart"/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Інструктивно</w:t>
      </w:r>
      <w:proofErr w:type="spellEnd"/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-методичними матеріалами для здійснення вибору закладами загальної середньої освіти проектів підручників за електронними версіями їх оригінал-макетів», Додатком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листа МОН України № 1/9-63 від 08.02.2019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«Результати вибору електронних  версій оригінал-макетів підручників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класу закладів загальної середньої освіти» в яких йдеться про те, що вибір проектів підручників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класу здійснюють безпосередньо вчителі-</w:t>
      </w:r>
      <w:proofErr w:type="spellStart"/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предметники</w:t>
      </w:r>
      <w:proofErr w:type="spellEnd"/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633" w:rsidRPr="00AD0633" w:rsidRDefault="00AD0633" w:rsidP="00AD0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Тетяна Михайлівна наголосила на необхідності уважно і </w:t>
      </w:r>
      <w:proofErr w:type="spellStart"/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відповідально</w:t>
      </w:r>
      <w:proofErr w:type="spellEnd"/>
      <w:r w:rsidRPr="00A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віднестися до вибору підручників відповідно до рекомендацій. </w:t>
      </w:r>
    </w:p>
    <w:p w:rsidR="00AD0633" w:rsidRDefault="00AD0633" w:rsidP="00AD0633">
      <w:pPr>
        <w:jc w:val="both"/>
        <w:rPr>
          <w:rFonts w:ascii="Times New Roman" w:hAnsi="Times New Roman" w:cs="Times New Roman"/>
          <w:sz w:val="28"/>
          <w:szCs w:val="28"/>
        </w:rPr>
      </w:pPr>
      <w:r w:rsidRPr="00AD0633">
        <w:rPr>
          <w:rFonts w:ascii="Times New Roman" w:hAnsi="Times New Roman" w:cs="Times New Roman"/>
          <w:sz w:val="28"/>
          <w:szCs w:val="28"/>
        </w:rPr>
        <w:t>ВИСТУПИЛИ:</w:t>
      </w:r>
    </w:p>
    <w:p w:rsidR="00754636" w:rsidRDefault="00754636" w:rsidP="00754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F1">
        <w:rPr>
          <w:rFonts w:ascii="Times New Roman" w:hAnsi="Times New Roman" w:cs="Times New Roman"/>
          <w:b/>
          <w:sz w:val="28"/>
          <w:szCs w:val="28"/>
        </w:rPr>
        <w:t>Калитка О.С.,</w:t>
      </w:r>
      <w:r>
        <w:rPr>
          <w:rFonts w:ascii="Times New Roman" w:hAnsi="Times New Roman" w:cs="Times New Roman"/>
          <w:sz w:val="28"/>
          <w:szCs w:val="28"/>
        </w:rPr>
        <w:t xml:space="preserve"> вчитель початкових класів, яка здійснила безпосередній вибір підручників і висловила свої пропозиції щодо проектів підручників для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класу.</w:t>
      </w:r>
    </w:p>
    <w:p w:rsidR="00754636" w:rsidRPr="00754636" w:rsidRDefault="00754636" w:rsidP="0075463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636">
        <w:rPr>
          <w:rFonts w:ascii="Times New Roman" w:eastAsia="Calibri" w:hAnsi="Times New Roman" w:cs="Times New Roman"/>
          <w:sz w:val="28"/>
          <w:szCs w:val="28"/>
        </w:rPr>
        <w:t>Оксана Степанівна сказала, що і</w:t>
      </w:r>
      <w:r w:rsidRPr="00754636">
        <w:rPr>
          <w:rFonts w:ascii="Times New Roman" w:eastAsia="Calibri" w:hAnsi="Times New Roman" w:cs="Times New Roman"/>
          <w:sz w:val="28"/>
          <w:szCs w:val="28"/>
        </w:rPr>
        <w:t>з запропонованих підручників для 2 класу НУШ обрала підручник  Я досліджую світ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54636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r w:rsidRPr="00754636">
        <w:rPr>
          <w:rFonts w:ascii="Times New Roman" w:eastAsia="Calibri" w:hAnsi="Times New Roman" w:cs="Times New Roman"/>
          <w:sz w:val="28"/>
          <w:szCs w:val="28"/>
        </w:rPr>
        <w:t>Волощенко</w:t>
      </w:r>
      <w:proofErr w:type="spellEnd"/>
      <w:r w:rsidRPr="00754636">
        <w:rPr>
          <w:rFonts w:ascii="Times New Roman" w:eastAsia="Calibri" w:hAnsi="Times New Roman" w:cs="Times New Roman"/>
          <w:sz w:val="28"/>
          <w:szCs w:val="28"/>
        </w:rPr>
        <w:t>, О. Козак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54636">
        <w:rPr>
          <w:rFonts w:ascii="Times New Roman" w:eastAsia="Calibri" w:hAnsi="Times New Roman" w:cs="Times New Roman"/>
          <w:sz w:val="28"/>
          <w:szCs w:val="28"/>
        </w:rPr>
        <w:t xml:space="preserve">. Цей підручник базується на принципі наскрізної інтеграції освітніх галузей та </w:t>
      </w:r>
      <w:r w:rsidRPr="007546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змістових ліній. Він побудований за апробованою модельною програмою для 2 класу НУШ. У ньому вміщені теми для досліджування, розмірковування, фантазування, творчості. Є багато оповідань, казок, коміксів, цікавих завдань, а також гарні поробки. </w:t>
      </w:r>
    </w:p>
    <w:p w:rsidR="00754636" w:rsidRPr="00754636" w:rsidRDefault="00754636" w:rsidP="00754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 xml:space="preserve">З Української мови та читання продовжу працювати за авторами О.І.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Пристінська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636">
        <w:rPr>
          <w:rFonts w:ascii="Times New Roman" w:hAnsi="Times New Roman" w:cs="Times New Roman"/>
          <w:sz w:val="28"/>
          <w:szCs w:val="28"/>
        </w:rPr>
        <w:t xml:space="preserve">Цей підручник цікавий, веселий, кольоровий. У ньому достатня кількість матеріалу.  Він допоможе звернути увагу на писемне і усне висловлювання учнів. У підручнику розміщені різні види завдань, а саме: пишу для себе, працюю з текстом, редагую, працюю самостійно, критично мислю, досліджую мовлення. </w:t>
      </w:r>
    </w:p>
    <w:p w:rsidR="00754636" w:rsidRPr="00754636" w:rsidRDefault="00754636" w:rsidP="00754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 xml:space="preserve">З математики обрала підручник авторів О. М.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Гісь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Філяк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. За цим підручником працюю і в 1 класі. У ньому матеріал систематизований і цікавий. Є достатня кількість завдань для розвитку мислення. Запропоновано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наскрізно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ігровий стиль подачі матеріалу. Також завдання мають прикладний характер, тобто, де можна застосувати отримані знання. Уведено головоломки, нестандартні задачі. Підручник оформлений весело,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кольорово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>, смішні малюнки захоплюють дитячу увагу.</w:t>
      </w:r>
    </w:p>
    <w:p w:rsidR="00754636" w:rsidRPr="00754636" w:rsidRDefault="00754636" w:rsidP="00754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 xml:space="preserve">Мистецтво Л. М. Масол. Підручник яскравий, насичений світом краси і гармонії. У ньому є два помічники-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Лясолька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Барвистик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>. Дівчинка допомагає вчитися співати.  Хлопчик допомагає стати художником. Теми розділені на музику і малювання. До усіх пісень є ноти і слова. До малюнків- поетапне виконання.</w:t>
      </w:r>
    </w:p>
    <w:p w:rsidR="00B053FC" w:rsidRDefault="00B053FC" w:rsidP="00B05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A9">
        <w:rPr>
          <w:rFonts w:ascii="Times New Roman" w:hAnsi="Times New Roman" w:cs="Times New Roman"/>
          <w:b/>
          <w:sz w:val="28"/>
          <w:szCs w:val="28"/>
        </w:rPr>
        <w:t>Лотоцька Л.Л.,</w:t>
      </w:r>
      <w:r>
        <w:rPr>
          <w:rFonts w:ascii="Times New Roman" w:hAnsi="Times New Roman" w:cs="Times New Roman"/>
          <w:sz w:val="28"/>
          <w:szCs w:val="28"/>
        </w:rPr>
        <w:t xml:space="preserve"> вчитель англійської мови, яка аргументувала вибір підручника </w:t>
      </w:r>
      <w:r>
        <w:rPr>
          <w:rFonts w:ascii="Times New Roman" w:hAnsi="Times New Roman" w:cs="Times New Roman"/>
          <w:sz w:val="28"/>
          <w:szCs w:val="28"/>
        </w:rPr>
        <w:t>для 2</w:t>
      </w:r>
      <w:r w:rsidRPr="004149F0">
        <w:rPr>
          <w:rFonts w:ascii="Times New Roman" w:hAnsi="Times New Roman" w:cs="Times New Roman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1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Гельберт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Гюнтер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Гернгрос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, Пітер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Льюіс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>-Джонс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4636" w:rsidRDefault="00754636" w:rsidP="00754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754636" w:rsidRPr="004149F0" w:rsidRDefault="00754636" w:rsidP="00754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</w:t>
      </w:r>
      <w:r w:rsidRPr="005E5E0F">
        <w:rPr>
          <w:sz w:val="28"/>
          <w:szCs w:val="28"/>
          <w:shd w:val="clear" w:color="auto" w:fill="FFFFFF"/>
          <w:lang w:val="uk-UA"/>
        </w:rPr>
        <w:t xml:space="preserve">Здійснити вибір і замовлення проектів підручників для </w:t>
      </w:r>
      <w:r w:rsidR="00B053FC">
        <w:rPr>
          <w:sz w:val="28"/>
          <w:szCs w:val="28"/>
          <w:shd w:val="clear" w:color="auto" w:fill="FFFFFF"/>
          <w:lang w:val="uk-UA"/>
        </w:rPr>
        <w:t>2</w:t>
      </w:r>
      <w:r w:rsidRPr="005E5E0F">
        <w:rPr>
          <w:sz w:val="28"/>
          <w:szCs w:val="28"/>
          <w:shd w:val="clear" w:color="auto" w:fill="FFFFFF"/>
          <w:lang w:val="uk-UA"/>
        </w:rPr>
        <w:t xml:space="preserve"> класу </w:t>
      </w:r>
      <w:r w:rsidRPr="004149F0">
        <w:rPr>
          <w:sz w:val="28"/>
          <w:szCs w:val="28"/>
          <w:shd w:val="clear" w:color="auto" w:fill="FFFFFF"/>
          <w:lang w:val="uk-UA"/>
        </w:rPr>
        <w:t>за таким списком:</w:t>
      </w:r>
    </w:p>
    <w:p w:rsidR="00754636" w:rsidRPr="004149F0" w:rsidRDefault="00B053FC" w:rsidP="0075463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«Українська мова та читання</w:t>
      </w:r>
      <w:r w:rsidR="00754636" w:rsidRPr="004149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підручник для 2</w:t>
      </w:r>
      <w:r w:rsidR="00754636" w:rsidRPr="004149F0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 (у 2-х частинах) </w:t>
      </w:r>
      <w:proofErr w:type="spellStart"/>
      <w:r w:rsidR="00754636" w:rsidRPr="004149F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754636" w:rsidRPr="004149F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754636" w:rsidRPr="004149F0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="00754636" w:rsidRPr="004149F0">
        <w:rPr>
          <w:rFonts w:ascii="Times New Roman" w:hAnsi="Times New Roman" w:cs="Times New Roman"/>
          <w:sz w:val="28"/>
          <w:szCs w:val="28"/>
        </w:rPr>
        <w:t xml:space="preserve"> І.О., </w:t>
      </w:r>
      <w:proofErr w:type="spellStart"/>
      <w:r w:rsidR="00754636" w:rsidRPr="004149F0">
        <w:rPr>
          <w:rFonts w:ascii="Times New Roman" w:hAnsi="Times New Roman" w:cs="Times New Roman"/>
          <w:sz w:val="28"/>
          <w:szCs w:val="28"/>
        </w:rPr>
        <w:t>Пристінська</w:t>
      </w:r>
      <w:proofErr w:type="spellEnd"/>
      <w:r w:rsidR="00754636" w:rsidRPr="004149F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754636" w:rsidRPr="004149F0" w:rsidRDefault="00754636" w:rsidP="0075463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49F0">
        <w:rPr>
          <w:rFonts w:ascii="Times New Roman" w:hAnsi="Times New Roman" w:cs="Times New Roman"/>
          <w:sz w:val="28"/>
          <w:szCs w:val="28"/>
        </w:rPr>
        <w:t xml:space="preserve">2) «Англійська мова» підручник для </w:t>
      </w:r>
      <w:r w:rsidR="00B053FC">
        <w:rPr>
          <w:rFonts w:ascii="Times New Roman" w:hAnsi="Times New Roman" w:cs="Times New Roman"/>
          <w:sz w:val="28"/>
          <w:szCs w:val="28"/>
        </w:rPr>
        <w:t>2</w:t>
      </w:r>
      <w:r w:rsidRPr="004149F0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 (з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Гельберт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Гюнтер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Гернгрос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, Пітер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Льюіс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-Джонс </w:t>
      </w:r>
    </w:p>
    <w:p w:rsidR="00754636" w:rsidRPr="004149F0" w:rsidRDefault="00754636" w:rsidP="0075463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49F0">
        <w:rPr>
          <w:rFonts w:ascii="Times New Roman" w:hAnsi="Times New Roman" w:cs="Times New Roman"/>
          <w:sz w:val="28"/>
          <w:szCs w:val="28"/>
        </w:rPr>
        <w:t xml:space="preserve">3) «Математика» підручник для </w:t>
      </w:r>
      <w:r w:rsidR="00B053FC">
        <w:rPr>
          <w:rFonts w:ascii="Times New Roman" w:hAnsi="Times New Roman" w:cs="Times New Roman"/>
          <w:sz w:val="28"/>
          <w:szCs w:val="28"/>
        </w:rPr>
        <w:t>2</w:t>
      </w:r>
      <w:r w:rsidRPr="004149F0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Гісь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Філяк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 І.В. </w:t>
      </w:r>
    </w:p>
    <w:p w:rsidR="00754636" w:rsidRPr="004149F0" w:rsidRDefault="00754636" w:rsidP="0075463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49F0">
        <w:rPr>
          <w:rFonts w:ascii="Times New Roman" w:hAnsi="Times New Roman" w:cs="Times New Roman"/>
          <w:sz w:val="28"/>
          <w:szCs w:val="28"/>
        </w:rPr>
        <w:lastRenderedPageBreak/>
        <w:t xml:space="preserve">4) «Я досліджую світ» підручник інтегрованого </w:t>
      </w:r>
      <w:r w:rsidR="00B053FC">
        <w:rPr>
          <w:rFonts w:ascii="Times New Roman" w:hAnsi="Times New Roman" w:cs="Times New Roman"/>
          <w:sz w:val="28"/>
          <w:szCs w:val="28"/>
        </w:rPr>
        <w:t>курсу для 2</w:t>
      </w:r>
      <w:r w:rsidRPr="004149F0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 (у 2-х частинах)</w:t>
      </w:r>
      <w:r w:rsidR="00B0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3FC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B053F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B053FC">
        <w:rPr>
          <w:rFonts w:ascii="Times New Roman" w:hAnsi="Times New Roman" w:cs="Times New Roman"/>
          <w:sz w:val="28"/>
          <w:szCs w:val="28"/>
        </w:rPr>
        <w:t>Волошенко</w:t>
      </w:r>
      <w:proofErr w:type="spellEnd"/>
      <w:r w:rsidR="00B053FC">
        <w:rPr>
          <w:rFonts w:ascii="Times New Roman" w:hAnsi="Times New Roman" w:cs="Times New Roman"/>
          <w:sz w:val="28"/>
          <w:szCs w:val="28"/>
        </w:rPr>
        <w:t xml:space="preserve"> О. В, Козак О.П, Остапенко Г.С</w:t>
      </w:r>
      <w:r w:rsidRPr="004149F0">
        <w:rPr>
          <w:rFonts w:ascii="Times New Roman" w:hAnsi="Times New Roman" w:cs="Times New Roman"/>
          <w:sz w:val="28"/>
          <w:szCs w:val="28"/>
        </w:rPr>
        <w:t>.</w:t>
      </w:r>
      <w:r w:rsidR="00B053FC">
        <w:rPr>
          <w:rFonts w:ascii="Times New Roman" w:hAnsi="Times New Roman" w:cs="Times New Roman"/>
          <w:sz w:val="28"/>
          <w:szCs w:val="28"/>
        </w:rPr>
        <w:t>.</w:t>
      </w:r>
    </w:p>
    <w:p w:rsidR="00754636" w:rsidRPr="004149F0" w:rsidRDefault="00754636" w:rsidP="0075463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49F0">
        <w:rPr>
          <w:rFonts w:ascii="Times New Roman" w:hAnsi="Times New Roman" w:cs="Times New Roman"/>
          <w:sz w:val="28"/>
          <w:szCs w:val="28"/>
        </w:rPr>
        <w:t xml:space="preserve">5) «Мистецтво» підручник інтегрованого курсу для </w:t>
      </w:r>
      <w:r w:rsidR="00B053FC">
        <w:rPr>
          <w:rFonts w:ascii="Times New Roman" w:hAnsi="Times New Roman" w:cs="Times New Roman"/>
          <w:sz w:val="28"/>
          <w:szCs w:val="28"/>
        </w:rPr>
        <w:t>2</w:t>
      </w:r>
      <w:r w:rsidRPr="004149F0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 </w:t>
      </w:r>
      <w:proofErr w:type="spellStart"/>
      <w:r w:rsidRPr="004149F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4149F0">
        <w:rPr>
          <w:rFonts w:ascii="Times New Roman" w:hAnsi="Times New Roman" w:cs="Times New Roman"/>
          <w:sz w:val="28"/>
          <w:szCs w:val="28"/>
        </w:rPr>
        <w:t xml:space="preserve">.: </w:t>
      </w:r>
      <w:r w:rsidR="00B053FC">
        <w:rPr>
          <w:rFonts w:ascii="Times New Roman" w:hAnsi="Times New Roman" w:cs="Times New Roman"/>
          <w:sz w:val="28"/>
          <w:szCs w:val="28"/>
        </w:rPr>
        <w:t>Масол Л.М., Гайдамака О.В., Колотило О.М.</w:t>
      </w:r>
    </w:p>
    <w:p w:rsidR="00754636" w:rsidRDefault="00B053FC" w:rsidP="00754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54636">
        <w:rPr>
          <w:sz w:val="28"/>
          <w:szCs w:val="28"/>
          <w:lang w:val="uk-UA"/>
        </w:rPr>
        <w:t>.</w:t>
      </w:r>
      <w:r w:rsidR="00754636" w:rsidRPr="00521A65">
        <w:rPr>
          <w:rFonts w:eastAsia="Calibri"/>
          <w:sz w:val="28"/>
          <w:szCs w:val="28"/>
          <w:lang w:val="uk-UA"/>
        </w:rPr>
        <w:t xml:space="preserve"> </w:t>
      </w:r>
      <w:r w:rsidR="00754636">
        <w:rPr>
          <w:rFonts w:eastAsia="Calibri"/>
          <w:sz w:val="28"/>
          <w:szCs w:val="28"/>
          <w:lang w:val="uk-UA"/>
        </w:rPr>
        <w:t>З</w:t>
      </w:r>
      <w:r w:rsidR="00754636" w:rsidRPr="00521A65">
        <w:rPr>
          <w:rFonts w:eastAsia="Calibri"/>
          <w:sz w:val="28"/>
          <w:szCs w:val="28"/>
          <w:lang w:val="uk-UA"/>
        </w:rPr>
        <w:t>аступнику директора з навчально-виховної роботи</w:t>
      </w:r>
      <w:r w:rsidR="0075463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754636">
        <w:rPr>
          <w:sz w:val="28"/>
          <w:szCs w:val="28"/>
          <w:lang w:val="uk-UA"/>
        </w:rPr>
        <w:t>Т.М.Пашківській</w:t>
      </w:r>
      <w:proofErr w:type="spellEnd"/>
      <w:r w:rsidR="00754636" w:rsidRPr="00521A65">
        <w:rPr>
          <w:rFonts w:eastAsia="Calibri"/>
          <w:sz w:val="28"/>
          <w:szCs w:val="28"/>
          <w:lang w:val="uk-UA"/>
        </w:rPr>
        <w:t xml:space="preserve"> </w:t>
      </w:r>
      <w:r w:rsidR="00754636">
        <w:rPr>
          <w:rFonts w:eastAsia="Calibri"/>
          <w:sz w:val="28"/>
          <w:szCs w:val="28"/>
          <w:lang w:val="uk-UA"/>
        </w:rPr>
        <w:t>р</w:t>
      </w:r>
      <w:r w:rsidR="00754636" w:rsidRPr="00521A65">
        <w:rPr>
          <w:sz w:val="28"/>
          <w:szCs w:val="28"/>
          <w:shd w:val="clear" w:color="auto" w:fill="FFFFFF"/>
          <w:lang w:val="uk-UA"/>
        </w:rPr>
        <w:t>озмістити</w:t>
      </w:r>
      <w:r w:rsidR="00754636" w:rsidRPr="005E5E0F">
        <w:rPr>
          <w:sz w:val="28"/>
          <w:szCs w:val="28"/>
          <w:lang w:val="uk-UA"/>
        </w:rPr>
        <w:t xml:space="preserve"> </w:t>
      </w:r>
      <w:r w:rsidR="00754636">
        <w:rPr>
          <w:sz w:val="28"/>
          <w:szCs w:val="28"/>
          <w:lang w:val="uk-UA"/>
        </w:rPr>
        <w:t>п</w:t>
      </w:r>
      <w:r w:rsidR="00754636" w:rsidRPr="005E5E0F">
        <w:rPr>
          <w:sz w:val="28"/>
          <w:szCs w:val="28"/>
          <w:lang w:val="uk-UA"/>
        </w:rPr>
        <w:t>ротокол педагогічної ради з підписами членів педагогічного колективу, які здійснили безпосередній вибір проектів підручників</w:t>
      </w:r>
      <w:r w:rsidR="00754636">
        <w:rPr>
          <w:sz w:val="28"/>
          <w:szCs w:val="28"/>
          <w:lang w:val="uk-UA"/>
        </w:rPr>
        <w:t xml:space="preserve"> на сайті школи.</w:t>
      </w:r>
    </w:p>
    <w:p w:rsidR="00754636" w:rsidRDefault="00754636" w:rsidP="007546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4636" w:rsidRDefault="00754636" w:rsidP="007546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754636" w:rsidRDefault="00754636" w:rsidP="0075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1CE">
        <w:rPr>
          <w:rFonts w:ascii="Times New Roman" w:hAnsi="Times New Roman" w:cs="Times New Roman"/>
          <w:sz w:val="28"/>
          <w:szCs w:val="28"/>
        </w:rPr>
        <w:t>Голова педагогічної ради</w:t>
      </w:r>
      <w:r w:rsidRPr="00D911CE">
        <w:rPr>
          <w:rFonts w:ascii="Times New Roman" w:hAnsi="Times New Roman" w:cs="Times New Roman"/>
          <w:sz w:val="28"/>
          <w:szCs w:val="28"/>
        </w:rPr>
        <w:tab/>
      </w:r>
      <w:r w:rsidRPr="00D911CE">
        <w:rPr>
          <w:rFonts w:ascii="Times New Roman" w:hAnsi="Times New Roman" w:cs="Times New Roman"/>
          <w:sz w:val="28"/>
          <w:szCs w:val="28"/>
        </w:rPr>
        <w:tab/>
      </w:r>
      <w:r w:rsidRPr="00D911C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B0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B0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Фещук</w:t>
      </w:r>
    </w:p>
    <w:p w:rsidR="00754636" w:rsidRDefault="00754636" w:rsidP="0075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1CE">
        <w:rPr>
          <w:rFonts w:ascii="Times New Roman" w:hAnsi="Times New Roman" w:cs="Times New Roman"/>
          <w:sz w:val="28"/>
          <w:szCs w:val="28"/>
        </w:rPr>
        <w:t>Секретар</w:t>
      </w:r>
      <w:r w:rsidRPr="00D911CE">
        <w:rPr>
          <w:rFonts w:ascii="Times New Roman" w:hAnsi="Times New Roman" w:cs="Times New Roman"/>
          <w:sz w:val="28"/>
          <w:szCs w:val="28"/>
        </w:rPr>
        <w:tab/>
      </w:r>
      <w:r w:rsidRPr="00D911CE">
        <w:rPr>
          <w:rFonts w:ascii="Times New Roman" w:hAnsi="Times New Roman" w:cs="Times New Roman"/>
          <w:sz w:val="28"/>
          <w:szCs w:val="28"/>
        </w:rPr>
        <w:tab/>
      </w:r>
      <w:r w:rsidRPr="00D911CE">
        <w:rPr>
          <w:rFonts w:ascii="Times New Roman" w:hAnsi="Times New Roman" w:cs="Times New Roman"/>
          <w:sz w:val="28"/>
          <w:szCs w:val="28"/>
        </w:rPr>
        <w:tab/>
      </w:r>
      <w:r w:rsidRPr="00D911CE">
        <w:rPr>
          <w:rFonts w:ascii="Times New Roman" w:hAnsi="Times New Roman" w:cs="Times New Roman"/>
          <w:sz w:val="28"/>
          <w:szCs w:val="28"/>
        </w:rPr>
        <w:tab/>
      </w:r>
      <w:r w:rsidRPr="00D911CE">
        <w:rPr>
          <w:rFonts w:ascii="Times New Roman" w:hAnsi="Times New Roman" w:cs="Times New Roman"/>
          <w:sz w:val="28"/>
          <w:szCs w:val="28"/>
        </w:rPr>
        <w:tab/>
      </w:r>
      <w:r w:rsidRPr="00D911C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0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B0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Богонос</w:t>
      </w:r>
      <w:proofErr w:type="spellEnd"/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rPr>
          <w:b/>
          <w:sz w:val="28"/>
          <w:szCs w:val="28"/>
          <w:lang w:val="uk-UA"/>
        </w:rPr>
      </w:pPr>
    </w:p>
    <w:p w:rsidR="00754636" w:rsidRPr="00521A65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  <w:r w:rsidRPr="00521A65">
        <w:rPr>
          <w:b/>
          <w:sz w:val="28"/>
          <w:szCs w:val="28"/>
          <w:lang w:val="uk-UA"/>
        </w:rPr>
        <w:lastRenderedPageBreak/>
        <w:t>Додаток 1</w:t>
      </w: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  <w:r w:rsidRPr="005E5E0F">
        <w:rPr>
          <w:sz w:val="28"/>
          <w:szCs w:val="28"/>
          <w:lang w:val="uk-UA"/>
        </w:rPr>
        <w:t>членів педагогічного колективу, які здійснили безпосередній вибір проектів підручників</w:t>
      </w:r>
    </w:p>
    <w:p w:rsidR="00754636" w:rsidRDefault="00754636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О.С.</w:t>
      </w:r>
      <w:r w:rsidR="00B053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Калитка</w:t>
      </w:r>
    </w:p>
    <w:p w:rsidR="00B053FC" w:rsidRDefault="00B053FC" w:rsidP="00754636">
      <w:pPr>
        <w:pStyle w:val="a3"/>
        <w:shd w:val="clear" w:color="auto" w:fill="FFFFFF"/>
        <w:tabs>
          <w:tab w:val="left" w:pos="6946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Л.Л. Лотоцька</w:t>
      </w:r>
    </w:p>
    <w:p w:rsidR="00754636" w:rsidRDefault="00754636" w:rsidP="007546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36" w:rsidRDefault="00754636" w:rsidP="00754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3FC" w:rsidRDefault="00B053FC" w:rsidP="007546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3FC" w:rsidRDefault="00B053FC" w:rsidP="007546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3FC" w:rsidRDefault="00B053FC" w:rsidP="007546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3FC" w:rsidRDefault="00B053FC" w:rsidP="00B053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4636" w:rsidRPr="00A233E6" w:rsidRDefault="00754636" w:rsidP="007546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33E6">
        <w:rPr>
          <w:rFonts w:ascii="Times New Roman" w:hAnsi="Times New Roman" w:cs="Times New Roman"/>
          <w:b/>
          <w:sz w:val="28"/>
          <w:szCs w:val="28"/>
        </w:rPr>
        <w:lastRenderedPageBreak/>
        <w:t>Додаток 2</w:t>
      </w:r>
    </w:p>
    <w:p w:rsidR="00754636" w:rsidRPr="00754636" w:rsidRDefault="00754636" w:rsidP="00754636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 xml:space="preserve">Список присутніх на педагогічній раді    </w:t>
      </w:r>
      <w:r w:rsidRPr="00754636">
        <w:rPr>
          <w:rFonts w:ascii="Times New Roman" w:hAnsi="Times New Roman" w:cs="Times New Roman"/>
          <w:sz w:val="28"/>
          <w:szCs w:val="28"/>
        </w:rPr>
        <w:t>05.03</w:t>
      </w:r>
      <w:r w:rsidRPr="00754636">
        <w:rPr>
          <w:rFonts w:ascii="Times New Roman" w:hAnsi="Times New Roman" w:cs="Times New Roman"/>
          <w:sz w:val="28"/>
          <w:szCs w:val="28"/>
        </w:rPr>
        <w:t>.201</w:t>
      </w:r>
      <w:r w:rsidRPr="00754636">
        <w:rPr>
          <w:rFonts w:ascii="Times New Roman" w:hAnsi="Times New Roman" w:cs="Times New Roman"/>
          <w:sz w:val="28"/>
          <w:szCs w:val="28"/>
        </w:rPr>
        <w:t>9</w:t>
      </w:r>
      <w:r w:rsidRPr="00754636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754636" w:rsidRPr="00754636" w:rsidRDefault="00754636" w:rsidP="0075463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>Фещук Тетяна Михайлівна</w:t>
      </w:r>
    </w:p>
    <w:p w:rsidR="00754636" w:rsidRPr="00754636" w:rsidRDefault="00754636" w:rsidP="0075463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Пашківська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Тетяна Михайлівна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>Якимчук Галина Григорівна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>Калитка  Оксана Степанівна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>Хомич Оксана Михайлівна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>Сокальська  Катерина Павлівна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636">
        <w:rPr>
          <w:rFonts w:ascii="Times New Roman" w:hAnsi="Times New Roman" w:cs="Times New Roman"/>
          <w:sz w:val="28"/>
          <w:szCs w:val="28"/>
        </w:rPr>
        <w:t>Богонос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Адріана Русланівна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636">
        <w:rPr>
          <w:rFonts w:ascii="Times New Roman" w:hAnsi="Times New Roman" w:cs="Times New Roman"/>
          <w:sz w:val="28"/>
          <w:szCs w:val="28"/>
        </w:rPr>
        <w:t>Іванець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Оксана Олексіївна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636">
        <w:rPr>
          <w:rFonts w:ascii="Times New Roman" w:hAnsi="Times New Roman" w:cs="Times New Roman"/>
          <w:sz w:val="28"/>
          <w:szCs w:val="28"/>
        </w:rPr>
        <w:t>Холонівець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Світлана </w:t>
      </w:r>
      <w:proofErr w:type="spellStart"/>
      <w:r w:rsidRPr="00754636">
        <w:rPr>
          <w:rFonts w:ascii="Times New Roman" w:hAnsi="Times New Roman" w:cs="Times New Roman"/>
          <w:sz w:val="28"/>
          <w:szCs w:val="28"/>
        </w:rPr>
        <w:t>Славівна</w:t>
      </w:r>
      <w:proofErr w:type="spellEnd"/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636">
        <w:rPr>
          <w:rFonts w:ascii="Times New Roman" w:hAnsi="Times New Roman" w:cs="Times New Roman"/>
          <w:sz w:val="28"/>
          <w:szCs w:val="28"/>
        </w:rPr>
        <w:t>Шкалуба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Ольга Ярославівна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636">
        <w:rPr>
          <w:rFonts w:ascii="Times New Roman" w:hAnsi="Times New Roman" w:cs="Times New Roman"/>
          <w:sz w:val="28"/>
          <w:szCs w:val="28"/>
        </w:rPr>
        <w:t>Якубчук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Микола Васильович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>Мельничук Ірина Василівна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636">
        <w:rPr>
          <w:rFonts w:ascii="Times New Roman" w:hAnsi="Times New Roman" w:cs="Times New Roman"/>
          <w:sz w:val="28"/>
          <w:szCs w:val="28"/>
        </w:rPr>
        <w:t>Холонівець</w:t>
      </w:r>
      <w:proofErr w:type="spellEnd"/>
      <w:r w:rsidRPr="00754636">
        <w:rPr>
          <w:rFonts w:ascii="Times New Roman" w:hAnsi="Times New Roman" w:cs="Times New Roman"/>
          <w:sz w:val="28"/>
          <w:szCs w:val="28"/>
        </w:rPr>
        <w:t xml:space="preserve"> Олександр Іванович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 xml:space="preserve">Андрєєв Сергій В’ячеславович      </w:t>
      </w:r>
    </w:p>
    <w:p w:rsid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</w:rPr>
        <w:t xml:space="preserve">Лотоцька Лідія Леонідівна   </w:t>
      </w:r>
    </w:p>
    <w:p w:rsid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Андрєєва Любов Федорівна</w:t>
      </w:r>
    </w:p>
    <w:p w:rsidR="00754636" w:rsidRPr="00754636" w:rsidRDefault="00754636" w:rsidP="0075463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Дуда Іванна Миколаївна</w:t>
      </w:r>
    </w:p>
    <w:p w:rsidR="00754636" w:rsidRPr="00AD0633" w:rsidRDefault="00754636" w:rsidP="00AD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11" w:rsidRDefault="00BD754A"/>
    <w:sectPr w:rsidR="00843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2CB0"/>
    <w:multiLevelType w:val="hybridMultilevel"/>
    <w:tmpl w:val="2A021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5B79"/>
    <w:multiLevelType w:val="hybridMultilevel"/>
    <w:tmpl w:val="0C102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2A"/>
    <w:rsid w:val="00324AFC"/>
    <w:rsid w:val="00754636"/>
    <w:rsid w:val="0079562A"/>
    <w:rsid w:val="00AD0633"/>
    <w:rsid w:val="00B053FC"/>
    <w:rsid w:val="00BD754A"/>
    <w:rsid w:val="00D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8A1"/>
  <w15:chartTrackingRefBased/>
  <w15:docId w15:val="{2722F74A-0D37-4E87-B5B0-F4C7341D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D06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636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754636"/>
  </w:style>
  <w:style w:type="paragraph" w:styleId="a6">
    <w:name w:val="Balloon Text"/>
    <w:basedOn w:val="a"/>
    <w:link w:val="a7"/>
    <w:uiPriority w:val="99"/>
    <w:semiHidden/>
    <w:unhideWhenUsed/>
    <w:rsid w:val="00B0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2019-03-06T10:48:00Z</cp:lastPrinted>
  <dcterms:created xsi:type="dcterms:W3CDTF">2019-03-06T10:21:00Z</dcterms:created>
  <dcterms:modified xsi:type="dcterms:W3CDTF">2019-03-06T10:51:00Z</dcterms:modified>
</cp:coreProperties>
</file>